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FA651E" w:rsidP="00FA651E">
      <w:pPr>
        <w:pStyle w:val="Titel"/>
        <w:jc w:val="left"/>
      </w:pPr>
      <w:r>
        <w:t xml:space="preserve"> </w:t>
      </w:r>
      <w:proofErr w:type="spellStart"/>
      <w:r>
        <w:t>Trippelaksel</w:t>
      </w:r>
      <w:proofErr w:type="spellEnd"/>
      <w:r>
        <w:t xml:space="preserve"> Kroghejsevogn ITR 22.33 X</w:t>
      </w:r>
    </w:p>
    <w:p w:rsidR="006717AB" w:rsidRDefault="00776E6B" w:rsidP="00FA651E">
      <w:pPr>
        <w:pStyle w:val="Undertitel"/>
        <w:jc w:val="left"/>
      </w:pPr>
      <w:r>
        <w:t xml:space="preserve">       Hydraulisk Undervogn og Teleskoparm</w:t>
      </w:r>
      <w:bookmarkStart w:id="0" w:name="_GoBack"/>
      <w:bookmarkEnd w:id="0"/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FA651E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1.15</w:t>
                                  </w:r>
                                  <w:r w:rsidR="00DD2F21">
                                    <w:t>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54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776E6B" w:rsidTr="00DD2F21">
                              <w:tc>
                                <w:tcPr>
                                  <w:tcW w:w="2417" w:type="dxa"/>
                                </w:tcPr>
                                <w:p w:rsidR="00776E6B" w:rsidRDefault="00776E6B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776E6B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4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5</w:t>
                                  </w:r>
                                  <w:r w:rsidR="00C92929">
                                    <w:t>0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12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15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200/210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776E6B" w:rsidP="00776E6B">
                                  <w:r>
                                    <w:t xml:space="preserve">3 El-ventil med </w:t>
                                  </w:r>
                                </w:p>
                                <w:p w:rsidR="00776E6B" w:rsidRPr="00DD2F21" w:rsidRDefault="00776E6B" w:rsidP="00776E6B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FA651E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1.15</w:t>
                            </w:r>
                            <w:r w:rsidR="00DD2F21">
                              <w:t>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54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776E6B" w:rsidTr="00DD2F21">
                        <w:tc>
                          <w:tcPr>
                            <w:tcW w:w="2417" w:type="dxa"/>
                          </w:tcPr>
                          <w:p w:rsidR="00776E6B" w:rsidRDefault="00776E6B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776E6B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4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5</w:t>
                            </w:r>
                            <w:r w:rsidR="00C92929">
                              <w:t>0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12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15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200/210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776E6B" w:rsidP="00776E6B">
                            <w:r>
                              <w:t xml:space="preserve">3 El-ventil med </w:t>
                            </w:r>
                          </w:p>
                          <w:p w:rsidR="00776E6B" w:rsidRPr="00DD2F21" w:rsidRDefault="00776E6B" w:rsidP="00776E6B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FA651E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FA651E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FA651E" w:rsidRDefault="00FA651E">
                                  <w: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FA651E" w:rsidRDefault="00FA651E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33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1360</w:t>
                                  </w:r>
                                  <w:r w:rsidR="00DD2F21">
                                    <w:t>mm</w:t>
                                  </w:r>
                                  <w:r>
                                    <w:t xml:space="preserve"> (1410mm)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3 x 150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  <w:r w:rsidR="00FA651E">
                                    <w:t xml:space="preserve">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2000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406 x 120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Hydraulisk x 2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560/60R22,5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12</w:t>
                                  </w:r>
                                  <w:r w:rsidR="00C92929">
                                    <w:t>30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33</w:t>
                                  </w:r>
                                  <w:r w:rsidR="00DD2F21">
                                    <w:t>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FA651E">
                                  <w:r>
                                    <w:t>5000</w:t>
                                  </w:r>
                                  <w:r w:rsidR="00776E6B">
                                    <w:t>/65</w:t>
                                  </w:r>
                                  <w:r w:rsidR="00DD2F21">
                                    <w:t>00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776E6B">
                                  <w:r>
                                    <w:t>7150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FA651E">
                            <w:r>
                              <w:t>Hydraulisk</w:t>
                            </w:r>
                          </w:p>
                        </w:tc>
                      </w:tr>
                      <w:tr w:rsidR="00FA651E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FA651E" w:rsidRDefault="00FA651E">
                            <w: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FA651E" w:rsidRDefault="00FA651E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33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1360</w:t>
                            </w:r>
                            <w:r w:rsidR="00DD2F21">
                              <w:t>mm</w:t>
                            </w:r>
                            <w:r>
                              <w:t xml:space="preserve"> (1410mm)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3 x 150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  <w:r w:rsidR="00FA651E">
                              <w:t xml:space="preserve">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2000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406 x 120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Hydraulisk x 2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560/60R22,5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12</w:t>
                            </w:r>
                            <w:r w:rsidR="00C92929">
                              <w:t>30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33</w:t>
                            </w:r>
                            <w:r w:rsidR="00DD2F21">
                              <w:t>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FA651E">
                            <w:r>
                              <w:t>5000</w:t>
                            </w:r>
                            <w:r w:rsidR="00776E6B">
                              <w:t>/65</w:t>
                            </w:r>
                            <w:r w:rsidR="00DD2F21">
                              <w:t>00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776E6B">
                            <w:r>
                              <w:t>7150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B49" w:rsidRDefault="00812B49" w:rsidP="006717AB">
      <w:pPr>
        <w:spacing w:after="0" w:line="240" w:lineRule="auto"/>
      </w:pPr>
      <w:r>
        <w:separator/>
      </w:r>
    </w:p>
  </w:endnote>
  <w:endnote w:type="continuationSeparator" w:id="0">
    <w:p w:rsidR="00812B49" w:rsidRDefault="00812B49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B49" w:rsidRDefault="00812B49" w:rsidP="006717AB">
      <w:pPr>
        <w:spacing w:after="0" w:line="240" w:lineRule="auto"/>
      </w:pPr>
      <w:r>
        <w:separator/>
      </w:r>
    </w:p>
  </w:footnote>
  <w:footnote w:type="continuationSeparator" w:id="0">
    <w:p w:rsidR="00812B49" w:rsidRDefault="00812B49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812B49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272F31"/>
    <w:rsid w:val="00403AAB"/>
    <w:rsid w:val="006717AB"/>
    <w:rsid w:val="00685BE7"/>
    <w:rsid w:val="00686B15"/>
    <w:rsid w:val="00776E6B"/>
    <w:rsid w:val="007E44E3"/>
    <w:rsid w:val="00812B49"/>
    <w:rsid w:val="0091611E"/>
    <w:rsid w:val="009B1BA9"/>
    <w:rsid w:val="00A05122"/>
    <w:rsid w:val="00C76F6A"/>
    <w:rsid w:val="00C92929"/>
    <w:rsid w:val="00DD2F21"/>
    <w:rsid w:val="00E47C07"/>
    <w:rsid w:val="00E83D8F"/>
    <w:rsid w:val="00F5798A"/>
    <w:rsid w:val="00FA651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9CFD997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EA8D-545E-4D23-A126-6F1A26A6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2017-02-27T17:34:00Z</dcterms:created>
  <dcterms:modified xsi:type="dcterms:W3CDTF">2017-02-27T17:34:00Z</dcterms:modified>
</cp:coreProperties>
</file>